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B6" w:rsidRDefault="0059758C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09B">
        <w:rPr>
          <w:rFonts w:ascii="Times New Roman" w:eastAsia="Times New Roman" w:hAnsi="Times New Roman" w:cs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66FF93D1" wp14:editId="75D6A74B">
            <wp:simplePos x="0" y="0"/>
            <wp:positionH relativeFrom="margin">
              <wp:posOffset>2006600</wp:posOffset>
            </wp:positionH>
            <wp:positionV relativeFrom="margin">
              <wp:posOffset>76835</wp:posOffset>
            </wp:positionV>
            <wp:extent cx="1892300" cy="1389380"/>
            <wp:effectExtent l="0" t="0" r="0" b="0"/>
            <wp:wrapTight wrapText="bothSides">
              <wp:wrapPolygon edited="0">
                <wp:start x="11307" y="592"/>
                <wp:lineTo x="5654" y="1481"/>
                <wp:lineTo x="2827" y="2962"/>
                <wp:lineTo x="2174" y="10366"/>
                <wp:lineTo x="1087" y="13920"/>
                <wp:lineTo x="1087" y="14512"/>
                <wp:lineTo x="2174" y="16289"/>
                <wp:lineTo x="9568" y="19250"/>
                <wp:lineTo x="11742" y="19250"/>
                <wp:lineTo x="13699" y="18658"/>
                <wp:lineTo x="19136" y="16289"/>
                <wp:lineTo x="20223" y="14808"/>
                <wp:lineTo x="19353" y="10662"/>
                <wp:lineTo x="16526" y="10069"/>
                <wp:lineTo x="16091" y="7404"/>
                <wp:lineTo x="12395" y="592"/>
                <wp:lineTo x="11307" y="59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3B6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B6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B6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B6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B6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58C" w:rsidRDefault="0059758C" w:rsidP="005975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58C" w:rsidRPr="0059758C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8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7373B6" w:rsidRPr="0059758C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8C">
        <w:rPr>
          <w:rFonts w:ascii="Times New Roman" w:hAnsi="Times New Roman" w:cs="Times New Roman"/>
          <w:b/>
          <w:sz w:val="28"/>
          <w:szCs w:val="28"/>
        </w:rPr>
        <w:t>логопедического кабинета</w:t>
      </w:r>
    </w:p>
    <w:p w:rsidR="007373B6" w:rsidRPr="0059758C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8C">
        <w:rPr>
          <w:rFonts w:ascii="Times New Roman" w:hAnsi="Times New Roman" w:cs="Times New Roman"/>
          <w:b/>
          <w:sz w:val="28"/>
          <w:szCs w:val="28"/>
        </w:rPr>
        <w:t xml:space="preserve"> логопедической группы № 3 «Капитошка»</w:t>
      </w:r>
    </w:p>
    <w:p w:rsidR="007373B6" w:rsidRPr="0059758C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8C">
        <w:rPr>
          <w:rFonts w:ascii="Times New Roman" w:hAnsi="Times New Roman" w:cs="Times New Roman"/>
          <w:b/>
          <w:sz w:val="28"/>
          <w:szCs w:val="28"/>
        </w:rPr>
        <w:t>МБДОУ детского сада комбинированного вида</w:t>
      </w:r>
    </w:p>
    <w:p w:rsidR="007373B6" w:rsidRPr="0059758C" w:rsidRDefault="0059758C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8C">
        <w:rPr>
          <w:rFonts w:ascii="Times New Roman" w:hAnsi="Times New Roman" w:cs="Times New Roman"/>
          <w:b/>
          <w:sz w:val="28"/>
          <w:szCs w:val="28"/>
        </w:rPr>
        <w:t xml:space="preserve"> № 10 «Ивушка</w:t>
      </w:r>
    </w:p>
    <w:p w:rsidR="007373B6" w:rsidRPr="0059758C" w:rsidRDefault="0059758C" w:rsidP="00597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8C"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59758C" w:rsidRPr="0059758C" w:rsidRDefault="0059758C" w:rsidP="00597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Ориентирами в оформлении кабинета и подборе оборудования выступают действующие  СанПиН. Согласно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построению образовательной развивающей среды в дошкольном учреждении, среда логопедического кабинета обеспечивает безопасность жизни дошкольников, способствует укреплению здоровья и закаливанию организма ребенка, а  обязательным условием ее построения является опора на личностно-ориентированную модель взаимодействия между участниками коррекционного процесса.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связи с этим цветосветовой  и предметный дизайн логопедического кабинета подчинены обеспечению физического и психологического комфорта ребенка, логопеда, родителей. Подобраны и установлены источники достаточного и равномерного искусственного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всего кабинета, так и его отдельных зон.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Зонирование пространства рабочего кабинета – результат творческой деятельности самого логопеда. Организация пространства строится в соответствии с тремя зонами.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Пространственно-организующим элементом </w:t>
      </w:r>
      <w:r>
        <w:rPr>
          <w:rFonts w:ascii="Times New Roman" w:hAnsi="Times New Roman" w:cs="Times New Roman"/>
          <w:sz w:val="24"/>
          <w:szCs w:val="24"/>
          <w:u w:val="single"/>
        </w:rPr>
        <w:t>первой зоны</w:t>
      </w:r>
      <w:r>
        <w:rPr>
          <w:rFonts w:ascii="Times New Roman" w:hAnsi="Times New Roman" w:cs="Times New Roman"/>
          <w:sz w:val="24"/>
          <w:szCs w:val="24"/>
        </w:rPr>
        <w:t xml:space="preserve"> – зоны индивидуальных занятий – служит настенное зеркало, перед которым проводится значительная часть работы, требующей зрительного контроля ребенка. Особенно важно определить высоту расположения зеркала  над полом и способ крепления, а также освещение всей зоны в целом во время дневных и вечерних занятий. Здесь же под зеркалом, размещается столик для необходимых в ходе индивидуальных занятий пособий и стульчики. </w:t>
      </w:r>
    </w:p>
    <w:p w:rsidR="007373B6" w:rsidRDefault="007373B6" w:rsidP="00737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Вторая зона</w:t>
      </w:r>
      <w:r>
        <w:rPr>
          <w:rFonts w:ascii="Times New Roman" w:hAnsi="Times New Roman" w:cs="Times New Roman"/>
          <w:sz w:val="24"/>
          <w:szCs w:val="24"/>
        </w:rPr>
        <w:t xml:space="preserve"> логопедического кабинета предназначена для организации подгрупповых (до 9 ч.) занятий и игр с детьми. Ее составляют соответствующие росту детей столы, стулья, учебно-демонстрационное и игровое оборудование. Используются настенные доски из современных материалов, на которых удобно располагать картинки с помощью магнитов, писать или рисовать маркерами  и т. д. </w:t>
      </w:r>
    </w:p>
    <w:p w:rsidR="007373B6" w:rsidRDefault="007373B6" w:rsidP="00737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оснащен крупногабаритным оборудованием - шкаф-стенка для игрушек. Она имеет  как закрытые, так  и открытые полки. Такая стенка удобна как самому логопеду, так и детям, так как предоставляется возможность выбора игр и игрушек из числа специально подобранных и разложенных на полках перед занятием. </w:t>
      </w:r>
    </w:p>
    <w:p w:rsidR="007373B6" w:rsidRDefault="007373B6" w:rsidP="00737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оборудование </w:t>
      </w:r>
      <w:r>
        <w:rPr>
          <w:rFonts w:ascii="Times New Roman" w:hAnsi="Times New Roman" w:cs="Times New Roman"/>
          <w:sz w:val="24"/>
          <w:szCs w:val="24"/>
          <w:u w:val="single"/>
        </w:rPr>
        <w:t>третьей – консультативно - методической зоны</w:t>
      </w:r>
      <w:r>
        <w:rPr>
          <w:rFonts w:ascii="Times New Roman" w:hAnsi="Times New Roman" w:cs="Times New Roman"/>
          <w:sz w:val="24"/>
          <w:szCs w:val="24"/>
        </w:rPr>
        <w:t xml:space="preserve"> логопедического кабинета входят стол и несколько стульев для взрослых. Рабочее место логопеда оснащено компьютером, для использования не только для оформления текущей и итоговой документации, но для работы с ребенком, с предварительным продумыванием его наиболее рационального размещения.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B6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ЛОГОПЕДИЧЕСКОГО КАБИНЕТА И ДИДАКТИЧЕСКИЙ МАТЕРИАЛ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B6" w:rsidRDefault="007373B6" w:rsidP="00737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Логопедический кабинет по площади и размещению соответствовать требованиям инструкции о проектировании специальных дошкольных учреждении и Положению о детских садах детей с недостатками развития.</w:t>
      </w:r>
    </w:p>
    <w:p w:rsidR="007373B6" w:rsidRDefault="007373B6" w:rsidP="00737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оборудование логопедического кабинета входит: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большое настенное зеркало (70 на 100 см) со шторкой и подсветкой (для индивидуальной и групповой работы по постановке звуков);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маленькие индивидуальные зеркала (9 на 12 см) для каждого ребенка;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детские столы (9 шт.) и стулья (10 шт.), мебель отвечает санитарно-гигиеническим нормам; 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большой рабочий стол для логопеда; шкафы для пособий и литературы;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навесная доска (часть доски разлинована, другая — приспособлена для размещения на ней иллюстраций, картинок);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наборное полотно;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магнитофон для записи речи детей.</w:t>
      </w:r>
    </w:p>
    <w:p w:rsidR="007373B6" w:rsidRDefault="007373B6" w:rsidP="00737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оснащен дидактическим и учебным материалом, обеспечивающим возможность проведения эффективной логопедической работы.</w:t>
      </w:r>
    </w:p>
    <w:p w:rsidR="007373B6" w:rsidRDefault="007373B6" w:rsidP="00737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группа логопедических пособий для фронтальных и индивидуальных занятий имеет свое назначение.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Пособия для обследования: слуха, интеллекта.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Пособия для обследования и формирования: фонематических процессов, звукопроизношения, словарного запаса, грамматического строя, связной речи, дыхания и голоса, мелкой моторики, неречевых процессов (внимания, памяти, восприятия, мыслительных операций).</w:t>
      </w:r>
      <w:proofErr w:type="gramEnd"/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Пособия для обучения грамоте.</w:t>
      </w:r>
    </w:p>
    <w:p w:rsidR="007373B6" w:rsidRDefault="007373B6" w:rsidP="00737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обследования и развития речевых и неречевых процессов имеются в рабочем кабинете следующие учебные и наглядные пособия: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Филичева Т.Е., Каше ГЛ. Дидактический материал по исправлению недостатков речи.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., 1989.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Соловьева О. И. Альбом по развитию речи «Говори правильно». — М., 1975;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Соколенко И. И. «Посмотри и назови» — дидактический материал по исправлению недостатков произношения у детей. — М., 1997;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Третьякова Т. С. Играем и учимся. — М., 1991;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Дурова Н.В. Ступеньки грамоты. — М., 1996;</w:t>
      </w:r>
    </w:p>
    <w:p w:rsidR="007373B6" w:rsidRDefault="00EA588D" w:rsidP="007373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Бессонова Т. П., Грибова О</w:t>
      </w:r>
      <w:r w:rsidR="007373B6">
        <w:rPr>
          <w:rFonts w:ascii="Times New Roman" w:hAnsi="Times New Roman" w:cs="Times New Roman"/>
          <w:i/>
          <w:sz w:val="24"/>
          <w:szCs w:val="24"/>
        </w:rPr>
        <w:t>. Дидактический материал по обследованию речи детей.</w:t>
      </w:r>
      <w:proofErr w:type="gramStart"/>
      <w:r w:rsidR="007373B6">
        <w:rPr>
          <w:rFonts w:ascii="Times New Roman" w:hAnsi="Times New Roman" w:cs="Times New Roman"/>
          <w:i/>
          <w:sz w:val="24"/>
          <w:szCs w:val="24"/>
        </w:rPr>
        <w:t>—М</w:t>
      </w:r>
      <w:proofErr w:type="gramEnd"/>
      <w:r w:rsidR="007373B6">
        <w:rPr>
          <w:rFonts w:ascii="Times New Roman" w:hAnsi="Times New Roman" w:cs="Times New Roman"/>
          <w:i/>
          <w:sz w:val="24"/>
          <w:szCs w:val="24"/>
        </w:rPr>
        <w:t>., 1994;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Пятакова О. Б. Альбом для логопеда. — М., 1998.</w:t>
      </w:r>
    </w:p>
    <w:p w:rsidR="007373B6" w:rsidRDefault="007373B6" w:rsidP="00737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в логопедическом кабинете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имебтся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разнообразные предметы, игрушки, дидактические игры.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пособий с указанием их назначения.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обследования и развития слуха: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набор звучащих предметов (погремушка, бубен, дудочка, барабан, металлофон, свисток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поющие игрушки — петушок, птичка: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красивые яркие игрушки (кукла, мишка, машина, часы, зайка и др. I.</w:t>
      </w:r>
      <w:proofErr w:type="gramEnd"/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обследования и развития интеллекта: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«почтовый ящик» — коробка с прорезями и набором геометрических фигур;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разрезные предметные картинки разной конфигурации и сложности, поделенные на 2, 3,4,6 частей;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«Четвертый лишний»: наборы карточек с изображением 4 предметов;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пирамидки из 4 — 8 колец;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матрешек и кубиков разной величины и цвета;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счетный материал в пределах 20 (наборы мелких предметов елочек, грибочков, шишек, счетных палочек);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изображение контуров предметов и их частей;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наборы карточек, помогающих выработать обобщающие понятия;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игра «Сравни и отличи»: наборы картинок типа «девочка - кукла», «самолет - птица»;</w:t>
      </w:r>
      <w:proofErr w:type="gramEnd"/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игра «Бывает - не бывает»: сюжетные картинки разной сложности с нелепыми ситуациями - корова на дереве — в дупле ит.д.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обследования и развития фонематических процессов: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услышал, что увидел»: картинки-слова, близкие по звуковому составу: рак </w:t>
      </w:r>
      <w:proofErr w:type="gramStart"/>
      <w:r>
        <w:rPr>
          <w:rFonts w:ascii="Times New Roman" w:hAnsi="Times New Roman" w:cs="Times New Roman"/>
          <w:sz w:val="24"/>
          <w:szCs w:val="24"/>
        </w:rPr>
        <w:t>-л</w:t>
      </w:r>
      <w:proofErr w:type="gramEnd"/>
      <w:r>
        <w:rPr>
          <w:rFonts w:ascii="Times New Roman" w:hAnsi="Times New Roman" w:cs="Times New Roman"/>
          <w:sz w:val="24"/>
          <w:szCs w:val="24"/>
        </w:rPr>
        <w:t>ак - мак - бак; дом - ком - лом;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«Семафор» - набор предметных картинок, карточки-сигналы, которые дети показывают, услышав правильный вариант слова: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- вагон;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 слова - бумажная полоска, разделенная на три части, обозначающие начало, середину и конец слова (для определения позиции звука в слове).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развития словаря: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«Большие и маленькие» - набор картинок, игрушек, изображающих животных и их детенышей;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забыл нарисовать художник?» - набор картинок, изображающих предметы и части предметов;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«Скатерть-самобранка» - набор предметных картинок с изображением различных продуктов питания;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«Зоологическое лото» - картинки с изображением домашних, диких животных, животных жарких стран, Севера;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«Наша квартира» - набор предметов кукольной мебели или соответствующие картинки: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«Чудесный мешочек» - набор мелких предметов, игрушек для закрепления лексики, собранных в яркий матерчатый мешочек;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«Скажи наоборот» - набор картинок, к которым подбираются антонимы;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растет на грядке?» - муляжи или предметные картинки с изображением овощей;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«Вкусный сок» — набор картинок, изображающих различные фрукты, картинка с изображением стакана с соком;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воде, в воздухе, на суше» - картинки с изображением транспорта;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«Наша семья» — изображение членов семьи, выполняющих различные действия: бабушка вяжет, мама варит обед и т.п.;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как передвигается?» - набор картинок с изображением тип, животных, насекомых;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как голос подает?» - набор картинок с изображением птиц, животных;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что делает?» - набор картинок с изображением людей разных профессий.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Для развития грамматического строя речи: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Вася одевался» - дидактическая кукла с предметами одежды, обуви, головных уборов в соответствии с сезонами или соответствующие картинки (употребление существительных в винительном падеже ед. и мн. числа);</w:t>
      </w:r>
      <w:bookmarkStart w:id="0" w:name="_GoBack"/>
      <w:bookmarkEnd w:id="0"/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«Что с чем?» - картинки, изображающие предметы (например, ключ, замок, молоток, тарелка), необходимые в быту (употребление существительных в творительном и родительном падежах);</w:t>
      </w:r>
      <w:proofErr w:type="gramEnd"/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кому нужно?» - наборы картинок, изображающих людей разных профессий и орудия их труда (употребление существительных в дательном падеже);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«Волшебный сундучок» - картинки с изображением одного, двух, пяти предметов (согласование существительных с числительными 1, 2, 5);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«Исправь Незнайку» - набор опорных слов-карточек, картинки символы предлогов (составление грамматически правильного предложения);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чем питается?» - наборы картинок с изображением животных, птиц и их корма (употребление существительных в творительном падеже);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чем защищается?» - картинки, изображающие животных, птиц и части тела (употребление существительных в творительном падеже);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у кого?» - картинки с изображением животных, птиц и их детенышей (употребление существительных и родительном падеже, составление сложносочиненных предложений):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 из чего?» - набор картинок с изображением предметов без какой-либо детали (употребление существительных ед. и мн. числа в родительном падеже).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Для развития связной речи: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серии последовательных сюжетных картинок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простых по содержанию (2 - 3) до более сложных (3 - 5);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сюжетные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картинки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представляющие определенные лексические темы;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схемы для составления описательных рассказов;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опорные сигналы для рассказов;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атрибутика для драматизации диалогов.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Для формирования правильного произношения: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звуков-символов;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серии предметных картинок для постановки звуков, относящихся к разным фонематическим группам: гласные, свистящие, шипящие, аффрикаты, сонорные, глухие и звонкие, твердые и мягкие;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 альбомы  И.И. Соколенко,  Л.И. Богомоловой,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Новоторцевой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  ГА. Каше, В.В. Коноваленко для формирования правильного звукопроизношения;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серии картинок С.С. Большаковой «Работа логопеда с дошкольниками» для отработки слоговой структуры слов.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Для развития дыхания и голоса: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вертушек, султанчиков;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искусственных цветов («Цветочный магазин»);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бумажные кораблики, емкость для воды («Кораблики»);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сложенные из бумаги легкие птички.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Для развития мелкой моторики: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кнопочная мозаика; трафареты различной сложности; пирамидки;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пособие «Зашнуруй ботинок» - ботинок со шнуровкой;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пособие «Собери бусы» - набор больших деревянных бус с отверстиями для шнура, шнур;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пособие «Пришей пуговицу» - деревянные пуговицы больших размеров, набор шнурков разного цвета;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пособие «Запасы на зиму» - большие трафареты, изображающие ежа, белку, с отверстиями для продевания шнурков, набор мелких плоскостных предметов (грибы, шишки, яблоки, груши, орехи) с отверстиями для шнурков;</w:t>
      </w:r>
      <w:proofErr w:type="gramEnd"/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счетные палочки в пеналах (2-3 набора).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 обучения грамоте: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азбуки, буквари по количеству детей; демонстрационная азбука;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кассы букв и слогов по количеству детей; наборы слоговых таблиц для чтения; набор карточек-слов;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пеналы со схемами слов и предложений; звуковые линейки;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«окошки» - ленты для чтения; набор фишек, карточек; набор ребусов, кроссвордов, шарад.</w:t>
      </w:r>
      <w:proofErr w:type="gramEnd"/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Для развития неречевых процессов: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развивающая игра Б.П. Никитина «Сложи квадрат»;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картинок для выделения четвертого лишнего;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картинок для выделения видовых и родовых понятий;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предметных картинок — отгадок к загадкам;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геометрических форм «Найди такую же фигуру»;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набор предметных, сюжетных картинок, отличающихся несколькими деталями «Найди отличия»;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набор сюжетных картинок с реальными и вымышленными ситуациями «Бывает - не бывает» и т. д.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B6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СИСТЕМАТИЗАЦИЯ МАТЕРИАЛОВ, ИСПОЛЬЗУЕМЫХ В РАБОТЕ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B6" w:rsidRDefault="007373B6" w:rsidP="00737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наполнение кабинета - учебно-игровые материалы – весьма разнообразно. Для оптимизации работы с ними составлен каталог. За основу принят признак:</w:t>
      </w:r>
      <w:r w:rsidRPr="00737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ориентация на расположение  систематизируемого материала в шкафах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373B6" w:rsidRDefault="007373B6" w:rsidP="00737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речи и коррекцию ее недостатков (звукопроизношение,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темпоритм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интонационная выразительность, фонематический слух, слоговая структура слова, лексико-грамматический строй, связная речь, обучение грамоте);</w:t>
      </w:r>
    </w:p>
    <w:p w:rsidR="007373B6" w:rsidRDefault="007373B6" w:rsidP="00737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познавательных психических процессо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зрительное, слуховое, тактильное восприятие, память разной модальности, внимание, наглядно-действенное, наглядно-образное и словесно-логическое  мышление, воображение);</w:t>
      </w:r>
    </w:p>
    <w:p w:rsidR="007373B6" w:rsidRDefault="007373B6" w:rsidP="00737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совершенствование двигательной сферы (общие произвольные движения, мимические и артикуляционные движения, тонкие дифференцированные пальцев и кисти рук).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373B6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 ЛИТЕРАТУРЫ</w:t>
      </w:r>
    </w:p>
    <w:p w:rsidR="007373B6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литература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Волкова Г. А. Методика обследования нарушений речи у детей. - СПб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1993.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Выгодский Л.С. Основы дефектологии. - М., 2002.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Глухов В.П. Методика формирования связной монологической речи у дошкольников с ОНР.-М., 1996.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lastRenderedPageBreak/>
        <w:t>Ефименкова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Л.Н. Формирование речи у дошкольников. - М., 1985.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Жукова Н.С.,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Е.М., Филичева Т.Б. Логопедия. - Екатеринбург, 1998.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Коррекционно-педагогическая работа в дошкольных учреждениях для детей с нарушениями речи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од ред. Ю.Ф.Гаркуши. - М., 2002.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Лалаева Р.И. 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 xml:space="preserve"> лексики и грамматического строя у дошкольников с недоразвитием речи. - СПб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2001.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Лалаева Р.И., Серебрякова Н.В. Коррекция ОНР у дошкольника. - СПб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1999.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Лалаева Р.И., Серебрякова Н.В., Зорина С.В. Нарушения речи и их коррекция у детей с ЗПР.-М.,2003.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Логопедия /под ред. Л.С. Волковой, С.Н. Шаховской. - М., 2001.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Н.Лопатина Л.В. Серебрякова Н.В. Преодоление речевых нарушений у дошкольников. Коррекция стертой дизартрии. - СПб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2001.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Обучение и воспитание дошкольников с нарушениями речи /Под ред. С.А. Мироновой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М., 1991.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Понятийно-терминологический словарь логопеда. - М., 1997.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Селиверстов В.И. Заикание у детей. - М., 2000.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Ткаченко Т.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 xml:space="preserve"> Если дошкольник плохо говорит. - СПб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1999.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Филичева Т.Б. Дети с ОНР. - М., 1999.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Филичева Т.Б.,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Чевелева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Н.А. Логопедическая работа в специальном детском саду. 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., 1989.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Филичева Т.Б., Чиркина Г.В. Коррекционное обучение и воспитание детей 5-летнего возраста с общим недоразвитием речи /Министерство образования РСФСР. - М., 1991.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Филичева Т.Б., Чиркина Г.В. Воспитание и обучение детей дошкольного возраста с фонетико-фонематическим недоразвитием. - М., 2002.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Филичева Т.Б., Чиркина Г.В. Подготовка к школе детей с ОНР в условиях специального детского сада. - Ч. 1, 2. - М., 1993.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Хрестоматия по логопедии. - М., 1997.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Шашкина Г.Р. и др. Логопедическая работа с дошкольниками. - М., 2003.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73B6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Абрамова Г.С. Возрастная психология. - М., 1998.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Абрамова Г.С. Практикум по возрастной психологии. - М., 1998.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З.Е. Логопедическая работа по преодолению нарушений слоговой структуры слов у детей. - СПб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2001.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Алмазова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Е.С. Логопедическая работа по восстановлению голоса у детей. - М., 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Астапов В.М. Введение в дефектологию. - М., 1994.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Белобрыкина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О.А. Речь и общение. - М., 1999.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И.Ю. Ступени развития. Ранняя диагностика и коррекция ЗПР,- М. 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Буденная Т.В. Логопедическая гимнастика. - СПб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2000.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М.К. Коррекционно-педагогическая работа при афазии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Власенко И.Т. Особенности словесного мышления детей с нарушениями речи. - 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Волкова Г.А. Логопедическая ритмика. - М.. 2002.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Диагностика нарушений речи у детей и организация логопедической работы в условиях дошкольного образовательного учреждения». Сборник методических рекомендаций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СПб., 2001.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Ермакова Н.И. Коррекция речи при ринолалии у детей и подростков М., 1996.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А.Г. Открытая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>. - М., 1983.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Каше Г.А. Подготовка к школе детей с недоразвитием речи. - М., 1985.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Клюева Н.В., Касаткина Ю.В. Учим детей общению. Характер, коммуникабельность. 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рославль, 1997.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Кобзарева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Л.., Кузьмина Т. И. Ранняя диагностика нарушения чтения и его коррекция. 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оронеж, 2001.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Ковшиков В.А. Экспрессивная алалия. - Л., 1985.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Козлова С.А. Теория и методика ознакомления дошкольников с окружающей действительностью. - М., 1998.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Комплексная психолого-педагогическая работа по предупреждению  и коррекции школьной дезадаптации. Под ред. Е.М.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Мастюковой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>. - М., 2002.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lastRenderedPageBreak/>
        <w:t>Коррекционно-педагогическая работа в учреждениях для детей с нарушениями речи. Учебное пособие. - М., 1999.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Е.М. Лечебная педагогика. - М., 1999.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Е.М., Московина А.Г. Семейное воспитание детей с отклонениями в развитии. - М., 2004.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Никольская О.С.,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Баенская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Е.Р.,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Либлинг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М.М. Аутичный ребенок. Пути помощи. 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., 1997.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Нищева Н.В. Система коррекционной работы в логопедической группе для детей с ОНР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СПб., 2001.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Письмо и чтение: трудности обучения и коррекция. Учебное пособие под редакцией Иншаковой О.Б. - М., 2001.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Поварова И.А. Практикум для 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заикающихся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1999.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Психолингвистика и современная логопедия /Под р. Л.Б.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Халиловой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373B6">
        <w:rPr>
          <w:rFonts w:ascii="Times New Roman" w:hAnsi="Times New Roman" w:cs="Times New Roman"/>
          <w:sz w:val="24"/>
          <w:szCs w:val="24"/>
        </w:rPr>
        <w:t>., 1997.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Психолого-педагогическая диагностика развития детей раннего и дошкольного возраста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 xml:space="preserve">од ред. Е.А.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Стребелевой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>. - М., 2003.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Сазонова С.Н. Развитие речи дошкольников с ОНР. - М., 2003.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Талызина Н.Ф. Педагогическая психология. - М., 1998.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Теория и практика коррекционного обучения дошкольников с речевыми нарушениями. 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., 1991.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Филиппова С.О. Подготовка дошкольников к обучению письму.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Шипицина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 xml:space="preserve">М. Азбука общения. -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>., 2001.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Шипицина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Л.М. и др. Основы коммуникации. Программа социального развития школьника. - СПб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1993.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Н.Е. Педагогическая технология. - М., 1998.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Н.Е. Практикум по педагогической технологии. - М., 1999.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А.В. Как помочь детям с недостатками речевого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373B6">
        <w:rPr>
          <w:rFonts w:ascii="Times New Roman" w:hAnsi="Times New Roman" w:cs="Times New Roman"/>
          <w:sz w:val="24"/>
          <w:szCs w:val="24"/>
        </w:rPr>
        <w:t>., 1999.</w:t>
      </w:r>
    </w:p>
    <w:p w:rsidR="007373B6" w:rsidRP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А.В. Преодоление общего недоразвития речи. - М., 1999.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B6" w:rsidRDefault="007373B6" w:rsidP="00737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по коррекционно-развивающему обучению</w:t>
      </w:r>
    </w:p>
    <w:p w:rsidR="007373B6" w:rsidRDefault="007373B6" w:rsidP="0073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Екжанова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Е.А. Программа дошкольных образовательных учреждений компенсирующего   вида   для   детей   с   нарушением   интеллекта.   «Коррекционно-развивающее обучение и воспитание». - Гном и Д.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Зуева Л.Н.,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Костыленко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Н.Ю., Солошенко О.П. Занимательные упражнения для детей дошкольного возраста: Дидактические альбомы (№ 1, 2, 3, 4). -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>-АСТ, 2001.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Корсунская Б.Д.   Читаю сам. Книга для чтения для детей с нарушениями слуха. Ч.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Pr="007373B6">
        <w:rPr>
          <w:rFonts w:ascii="Times New Roman" w:hAnsi="Times New Roman" w:cs="Times New Roman"/>
          <w:sz w:val="24"/>
          <w:szCs w:val="24"/>
        </w:rPr>
        <w:t>2. М.: Просвещение, 1999.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Кот Т.С. Прописи. Ч. 2 (к Азбуке для детей дошкольного возраста с нарушениями речи).—ACT.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Кот Т.С.,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Сергина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Н.М., Азбука. Для детей дошкольного возраста с нарушениями речи.—ACT.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Нищева Н.В. Разноцветные сказки: Учебно-методическое пособие по развитию зрительного восприятия и речи. - Детство-Пресс, 2000 -2001.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73B6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Л.П. Комплект учебно-наглядных пособий для детей с нарушениями слуха, интеллекта, речи, опорно-двигательного аппарата (2 книги: 1.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 xml:space="preserve"> «Учимся наблюдать, говорить, читать, писать». 2. 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«Учимся узнавать предметы, устанавливать порядок»).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 xml:space="preserve"> — Ассоциация XXI век, 1999.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Резниченко Т.С. Занимательный букварь с комплектом рабочих тетрадей (4 тетради) для детей с тяжелыми нарушениями речи. - ГИЦ ВЛАДОС.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Речицкая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Е.Г., Филоненко-Алексеева А.Л. Солнечный зайчик: Иллюстрированное пособие 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по ознакомлению с окружающим миром для детей с отклонениями в развитии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 xml:space="preserve"> и трудностями в обучении. - ГИЦ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>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Сергина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Н.М. Прописи. Ч. 1 (к Азбуке для детей дошкольного возраста с нарушениями речи). - ACT.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Стаховская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В.П.,   Тарасов А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 xml:space="preserve">., Аникин А.Ф. Система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развивающе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>-обучающих игр для   детей   с   отклонениями   в   развитии  и   трудностями   в   обучении:   Учебно-методический комплект. - Калининград: ОЦЦ.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lastRenderedPageBreak/>
        <w:t xml:space="preserve">Тарасов А.Н., Аникин И.Ф. Система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развивающе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>-обучающих игр. Пособие для детей, имеющих отклонения в развитии и трудности в обучении. - ОЦЦ, 2000.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Ткаченко Т.А.   Логопедическая тетрадь.   Формирование и развитие связной речи. 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>етство-Пресс, 1999.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Ткаченко Т.</w:t>
      </w:r>
      <w:proofErr w:type="gramStart"/>
      <w:r w:rsidRPr="007373B6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7373B6">
        <w:rPr>
          <w:rFonts w:ascii="Times New Roman" w:hAnsi="Times New Roman" w:cs="Times New Roman"/>
          <w:sz w:val="24"/>
          <w:szCs w:val="24"/>
        </w:rPr>
        <w:t xml:space="preserve"> Если дошкольник плохо говорит: Учебно-методическое пособие по коррекции общего недоразвития речи. -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Акци-дент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>, 1999.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Ткаченко Т.А. Логопедическая тетрадь. Развитие фонематического восприятия и навыков звукового анализа. - Детство-Пресс, 1999.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Тригер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Р.Д., Владимирова Е.В. Звуки речи, слова, предложения - что это?: Тетрадь на печатной основе по подготовке ребенка к обучению грамоте. - Ассоциация XXI век.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Тригер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Р.Д., Владимирова Е.В. Я учусь писать: Тетрадь с упражнениями на развитие мелкой моторики кисти руки,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ориентрование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 на листе бумаги, формирование практических графических навыков. - Ассоциация XXI век, 2000 - 2001.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 xml:space="preserve">Филичева Т.Е., Чиркина Г.В. Программа для воспитания и обучения детей с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фонети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 xml:space="preserve">-ко-фонематическим недоразвитием. Старшая группа детского сада. - </w:t>
      </w:r>
      <w:proofErr w:type="spellStart"/>
      <w:r w:rsidRPr="007373B6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7373B6">
        <w:rPr>
          <w:rFonts w:ascii="Times New Roman" w:hAnsi="Times New Roman" w:cs="Times New Roman"/>
          <w:sz w:val="24"/>
          <w:szCs w:val="24"/>
        </w:rPr>
        <w:t>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Шевченко С.Г. Предметы и мы: Тетрадь на печатной основе  № 1,2. Формирование представлений о сезонных изменениях в природе, о растениях, животных. - Ассоциация XXI век, 2000 - 2001.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Шевченко С.Г., Капустина Г.Н. Предметы вокруг нас: Тетрадь на печатной основе № 1, 2. Формирование обобщающих представлений о свойствах предметов (цвете, форме, величине, количестве). - Ассоциация XXI век, 2000 - 2001.</w:t>
      </w:r>
    </w:p>
    <w:p w:rsidR="007373B6" w:rsidRPr="007373B6" w:rsidRDefault="007373B6" w:rsidP="00737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3B6">
        <w:rPr>
          <w:rFonts w:ascii="Times New Roman" w:hAnsi="Times New Roman" w:cs="Times New Roman"/>
          <w:sz w:val="24"/>
          <w:szCs w:val="24"/>
        </w:rPr>
        <w:t>Ярыгин В.Н. Я расту и развиваюсь: Комплект наглядных дидактических материалов (с методическим обеспечением). - ЭЛТИ-КУДИЦ, 2000.</w:t>
      </w:r>
    </w:p>
    <w:p w:rsidR="0022579D" w:rsidRDefault="0022579D"/>
    <w:sectPr w:rsidR="0022579D" w:rsidSect="00EA588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18A"/>
    <w:multiLevelType w:val="hybridMultilevel"/>
    <w:tmpl w:val="9134F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73B6"/>
    <w:rsid w:val="0022579D"/>
    <w:rsid w:val="0059758C"/>
    <w:rsid w:val="007373B6"/>
    <w:rsid w:val="00CF2ADE"/>
    <w:rsid w:val="00E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3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3062</Words>
  <Characters>17455</Characters>
  <Application>Microsoft Office Word</Application>
  <DocSecurity>0</DocSecurity>
  <Lines>145</Lines>
  <Paragraphs>40</Paragraphs>
  <ScaleCrop>false</ScaleCrop>
  <Company>home</Company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User10</cp:lastModifiedBy>
  <cp:revision>5</cp:revision>
  <cp:lastPrinted>2015-08-31T12:58:00Z</cp:lastPrinted>
  <dcterms:created xsi:type="dcterms:W3CDTF">2015-07-12T10:50:00Z</dcterms:created>
  <dcterms:modified xsi:type="dcterms:W3CDTF">2021-07-23T14:40:00Z</dcterms:modified>
</cp:coreProperties>
</file>