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1"/>
        <w:gridCol w:w="3208"/>
      </w:tblGrid>
      <w:tr w:rsidR="00D24C74" w:rsidRPr="00D24C74" w:rsidTr="008F249D">
        <w:trPr>
          <w:trHeight w:val="1555"/>
        </w:trPr>
        <w:tc>
          <w:tcPr>
            <w:tcW w:w="10779" w:type="dxa"/>
          </w:tcPr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ПРИНЯТО:</w:t>
            </w:r>
          </w:p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Педагогическим</w:t>
            </w:r>
            <w:r w:rsidRPr="00D24C74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D24C74">
              <w:rPr>
                <w:rFonts w:ascii="Times New Roman" w:hAnsi="Times New Roman" w:cs="Times New Roman"/>
                <w:lang w:val="ru-RU"/>
              </w:rPr>
              <w:t>советом</w:t>
            </w:r>
          </w:p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МБДОУ</w:t>
            </w:r>
            <w:r w:rsidRPr="00D24C74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D24C74">
              <w:rPr>
                <w:rFonts w:ascii="Times New Roman" w:hAnsi="Times New Roman" w:cs="Times New Roman"/>
                <w:lang w:val="ru-RU"/>
              </w:rPr>
              <w:t>детского</w:t>
            </w:r>
            <w:r w:rsidRPr="00D24C7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24C74">
              <w:rPr>
                <w:rFonts w:ascii="Times New Roman" w:hAnsi="Times New Roman" w:cs="Times New Roman"/>
                <w:lang w:val="ru-RU"/>
              </w:rPr>
              <w:t>сада</w:t>
            </w:r>
            <w:r w:rsidRPr="00D24C74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D24C74">
              <w:rPr>
                <w:rFonts w:ascii="Times New Roman" w:hAnsi="Times New Roman" w:cs="Times New Roman"/>
                <w:lang w:val="ru-RU"/>
              </w:rPr>
              <w:t>№</w:t>
            </w:r>
            <w:r w:rsidRPr="00D24C74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D24C74">
              <w:rPr>
                <w:rFonts w:ascii="Times New Roman" w:hAnsi="Times New Roman" w:cs="Times New Roman"/>
                <w:lang w:val="ru-RU"/>
              </w:rPr>
              <w:t>10 «Ивушка»</w:t>
            </w:r>
          </w:p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</w:rPr>
            </w:pPr>
            <w:proofErr w:type="spellStart"/>
            <w:r w:rsidRPr="00D24C74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D24C74">
              <w:rPr>
                <w:rFonts w:ascii="Times New Roman" w:hAnsi="Times New Roman" w:cs="Times New Roman"/>
              </w:rPr>
              <w:t xml:space="preserve"> №</w:t>
            </w:r>
            <w:r w:rsidRPr="00D24C7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D24C74">
              <w:rPr>
                <w:rFonts w:ascii="Times New Roman" w:hAnsi="Times New Roman" w:cs="Times New Roman"/>
              </w:rPr>
              <w:t>3</w:t>
            </w:r>
            <w:r w:rsidRPr="00D24C74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24C74">
              <w:rPr>
                <w:rFonts w:ascii="Times New Roman" w:hAnsi="Times New Roman" w:cs="Times New Roman"/>
              </w:rPr>
              <w:t>от</w:t>
            </w:r>
            <w:proofErr w:type="spellEnd"/>
            <w:r w:rsidRPr="00D24C74">
              <w:rPr>
                <w:rFonts w:ascii="Times New Roman" w:hAnsi="Times New Roman" w:cs="Times New Roman"/>
              </w:rPr>
              <w:t xml:space="preserve"> 09.02.2023г.</w:t>
            </w:r>
          </w:p>
        </w:tc>
        <w:tc>
          <w:tcPr>
            <w:tcW w:w="4685" w:type="dxa"/>
          </w:tcPr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УТВЕРЖДАЮ:</w:t>
            </w:r>
          </w:p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Заведующий</w:t>
            </w:r>
          </w:p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 xml:space="preserve"> детским садом № 10 «Ивушка»</w:t>
            </w:r>
          </w:p>
          <w:p w:rsidR="00D24C74" w:rsidRPr="00D24C74" w:rsidRDefault="00D24C74" w:rsidP="00D24C74">
            <w:pPr>
              <w:tabs>
                <w:tab w:val="left" w:pos="11701"/>
              </w:tabs>
              <w:rPr>
                <w:rFonts w:ascii="Times New Roman" w:hAnsi="Times New Roman" w:cs="Times New Roman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_____________ Г.В. Волошенко</w:t>
            </w:r>
          </w:p>
          <w:p w:rsidR="00D24C74" w:rsidRPr="00D24C74" w:rsidRDefault="00D24C74" w:rsidP="00D24C74">
            <w:pPr>
              <w:tabs>
                <w:tab w:val="left" w:pos="11744"/>
              </w:tabs>
              <w:ind w:left="102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D24C74">
              <w:rPr>
                <w:rFonts w:ascii="Times New Roman" w:hAnsi="Times New Roman" w:cs="Times New Roman"/>
                <w:lang w:val="ru-RU"/>
              </w:rPr>
              <w:t>Приказ № 23</w:t>
            </w:r>
            <w:r w:rsidRPr="00D24C74">
              <w:rPr>
                <w:rFonts w:ascii="Times New Roman" w:hAnsi="Times New Roman" w:cs="Times New Roman"/>
                <w:spacing w:val="46"/>
                <w:lang w:val="ru-RU"/>
              </w:rPr>
              <w:t xml:space="preserve"> </w:t>
            </w:r>
            <w:r w:rsidRPr="00D24C74">
              <w:rPr>
                <w:rFonts w:ascii="Times New Roman" w:hAnsi="Times New Roman" w:cs="Times New Roman"/>
                <w:lang w:val="ru-RU"/>
              </w:rPr>
              <w:t>от 09.02.2023г.</w:t>
            </w:r>
          </w:p>
        </w:tc>
      </w:tr>
    </w:tbl>
    <w:p w:rsidR="00D24C74" w:rsidRDefault="00D24C74" w:rsidP="00D24C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D24C74" w:rsidRDefault="00D24C74" w:rsidP="00D24C7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260AF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ПЛАН график по переходу на ФОП </w:t>
      </w:r>
      <w:proofErr w:type="gramStart"/>
      <w:r w:rsidRPr="00260AF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ДО</w:t>
      </w:r>
      <w:bookmarkStart w:id="0" w:name="_GoBack"/>
      <w:bookmarkEnd w:id="0"/>
      <w:proofErr w:type="gramEnd"/>
    </w:p>
    <w:p w:rsidR="00D24C74" w:rsidRPr="00D24C74" w:rsidRDefault="00D24C74" w:rsidP="00D24C74">
      <w:pPr>
        <w:ind w:left="2407" w:right="22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74">
        <w:rPr>
          <w:rFonts w:ascii="Times New Roman" w:hAnsi="Times New Roman" w:cs="Times New Roman"/>
          <w:b/>
          <w:sz w:val="24"/>
          <w:szCs w:val="24"/>
        </w:rPr>
        <w:t>в</w:t>
      </w:r>
      <w:r w:rsidRPr="00D24C7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24C74">
        <w:rPr>
          <w:rFonts w:ascii="Times New Roman" w:hAnsi="Times New Roman" w:cs="Times New Roman"/>
          <w:b/>
          <w:sz w:val="24"/>
          <w:szCs w:val="24"/>
        </w:rPr>
        <w:t>МБДОУ детском</w:t>
      </w:r>
      <w:r w:rsidRPr="00D24C7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24C74">
        <w:rPr>
          <w:rFonts w:ascii="Times New Roman" w:hAnsi="Times New Roman" w:cs="Times New Roman"/>
          <w:b/>
          <w:sz w:val="24"/>
          <w:szCs w:val="24"/>
        </w:rPr>
        <w:t>саду комбинированного вида № 10 «Ивушка»</w:t>
      </w:r>
      <w:r w:rsidRPr="00D24C7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</w:p>
    <w:tbl>
      <w:tblPr>
        <w:tblW w:w="10140" w:type="dxa"/>
        <w:tblBorders>
          <w:top w:val="single" w:sz="6" w:space="0" w:color="E32719"/>
          <w:left w:val="single" w:sz="6" w:space="0" w:color="E32719"/>
          <w:bottom w:val="single" w:sz="6" w:space="0" w:color="E32719"/>
          <w:right w:val="single" w:sz="6" w:space="0" w:color="E3271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0"/>
        <w:gridCol w:w="2162"/>
        <w:gridCol w:w="1701"/>
        <w:gridCol w:w="2087"/>
      </w:tblGrid>
      <w:tr w:rsidR="00D24C74" w:rsidRPr="00260AF1" w:rsidTr="00D24C74">
        <w:trPr>
          <w:tblHeader/>
        </w:trPr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15" w:type="dxa"/>
              <w:left w:w="75" w:type="dxa"/>
              <w:bottom w:w="15" w:type="dxa"/>
              <w:right w:w="1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</w:tr>
      <w:tr w:rsidR="00D24C74" w:rsidRPr="00260AF1" w:rsidTr="00D24C74">
        <w:tc>
          <w:tcPr>
            <w:tcW w:w="10140" w:type="dxa"/>
            <w:gridSpan w:val="4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Организационно-управленческое направление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и провести педагогические и методические советы, посвященные вопросам подготовки к применению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Февраль, май и 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группа, 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рабочую группу по внедрению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группа, 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Приказ о создании рабочей группы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экспертизу ООП детского сада на соответствие требованиям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Справка по результатам мониторинга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Составить проект ООП детского сада с учетом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обновленной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ООП</w:t>
            </w:r>
          </w:p>
        </w:tc>
      </w:tr>
      <w:tr w:rsidR="00D24C74" w:rsidRPr="00260AF1" w:rsidTr="00D24C74">
        <w:tc>
          <w:tcPr>
            <w:tcW w:w="10140" w:type="dxa"/>
            <w:gridSpan w:val="4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Нормативно-правовое направление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D24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рабочей группы 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документы федерального, регионального уровня,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регламентирующих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введение ФОП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 документами федерального, регионального уровня, регламентирующими введение ФОП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экспертизу локальных актов детского сада в сфере образования на соответствие требованиям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D24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Отчет и по необходимости проекты </w:t>
            </w: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обновленных локальных актов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Внести изменения в программу развития образовательной организации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Заведующий, руководитель рабочей группы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Приказ о внесении изменений в программу развития образовательной организации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и дополнений в Устав образовательной организации (при необходимости)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Издать приказ об утверждении новой ООП ДО в соответствии с ФОП ДО и использовании ее при осуществлении воспитательно-образовательной деятельности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Издать приказы об утверждении актуализированных в соответствии с требования ФОП ДО локальных актов детского сада в сфере образования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По необходимости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группы, 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D24C74" w:rsidRPr="00260AF1" w:rsidTr="00D24C74">
        <w:tc>
          <w:tcPr>
            <w:tcW w:w="10140" w:type="dxa"/>
            <w:gridSpan w:val="4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Кадровое направление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Выявление кадровых дефицитов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 – май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D24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диагностику образовательных потребностей педагогических работников по вопросам перехода на 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Справка, график повышения квалификации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Проанализировать профессиональные затруднения педагогических работников по вопросам перехода на 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Апрель – май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D24C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Члены рабочей группы 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Опросные листы или отчет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Направить педагогических работников на обучение по программе повышения квалификации по вопросам применения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Апрел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ь–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 июнь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Руководитель рабочей группы и 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Приказ, документы о повышении квалификации</w:t>
            </w:r>
          </w:p>
        </w:tc>
      </w:tr>
      <w:tr w:rsidR="00D24C74" w:rsidRPr="00260AF1" w:rsidTr="00D24C74">
        <w:tc>
          <w:tcPr>
            <w:tcW w:w="10140" w:type="dxa"/>
            <w:gridSpan w:val="4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Методическое направление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педколлектива</w:t>
            </w:r>
            <w:proofErr w:type="spell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материалы </w:t>
            </w:r>
            <w:proofErr w:type="spell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Мипросвещения</w:t>
            </w:r>
            <w:proofErr w:type="spell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 сопровождению реализации федеральной рабочей программы образования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Апрель – 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Методические материалы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педколлектива</w:t>
            </w:r>
            <w:proofErr w:type="spell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</w:t>
            </w: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материалы </w:t>
            </w:r>
            <w:proofErr w:type="spell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Мипросвещения</w:t>
            </w:r>
            <w:proofErr w:type="spell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материалы по сопровождению реализации федеральной рабочей программы воспитания и федерального календарного плана воспитательной работы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Апрель – 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 xml:space="preserve">Члены рабочей группы </w:t>
            </w: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 рамках своей компетенции)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Методические материалы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Разработать собственные и адаптировать для </w:t>
            </w:r>
            <w:proofErr w:type="spell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педколлектива</w:t>
            </w:r>
            <w:proofErr w:type="spell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материалы </w:t>
            </w:r>
            <w:proofErr w:type="spell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Мипросвещения</w:t>
            </w:r>
            <w:proofErr w:type="spell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методические материалы по сопровождению реализации программы коррекционно-развивающей работы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Апрель – 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Члены рабочей группы (в рамках своей компетенции)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Методические материалы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Обеспечить для педагогических работников консультационную помощь по вопросам применения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Февраль – 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Рабочая группа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Рекомендации, методические материалы и т. п.</w:t>
            </w:r>
          </w:p>
        </w:tc>
      </w:tr>
      <w:tr w:rsidR="00D24C74" w:rsidRPr="00260AF1" w:rsidTr="00D24C74">
        <w:tc>
          <w:tcPr>
            <w:tcW w:w="10140" w:type="dxa"/>
            <w:gridSpan w:val="4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Информационное направление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родительские собрания, посвященные применению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Апрель, август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Члены рабочей группы, воспитатели групп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Протоколы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Разместить ФОП ДО на 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сайте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детского сада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До 31 мая 2023г.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Ответственный за сайт</w:t>
            </w:r>
            <w:proofErr w:type="gramEnd"/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Информация на 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сайте</w:t>
            </w:r>
            <w:proofErr w:type="gramEnd"/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Оформить и регулярно обновлять информационный стенд по вопросам применения ФОП 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 методическом кабинете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В течение года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Старшие воспитатели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lang w:eastAsia="ru-RU"/>
              </w:rPr>
              <w:t>Информационный стенд</w:t>
            </w:r>
          </w:p>
        </w:tc>
      </w:tr>
      <w:tr w:rsidR="00D24C74" w:rsidRPr="00260AF1" w:rsidTr="00D24C74">
        <w:tc>
          <w:tcPr>
            <w:tcW w:w="10140" w:type="dxa"/>
            <w:gridSpan w:val="4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 Финансовое направление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и обогащение РППС в группах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новинок методической литературы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</w:t>
            </w:r>
          </w:p>
        </w:tc>
      </w:tr>
      <w:tr w:rsidR="00D24C74" w:rsidRPr="00260AF1" w:rsidTr="00D24C74">
        <w:tc>
          <w:tcPr>
            <w:tcW w:w="4190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курсов повышения квалификации и переподготовки педагогических работников ДОУ</w:t>
            </w:r>
          </w:p>
        </w:tc>
        <w:tc>
          <w:tcPr>
            <w:tcW w:w="2162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240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087" w:type="dxa"/>
            <w:tcBorders>
              <w:top w:val="single" w:sz="6" w:space="0" w:color="E32719"/>
              <w:left w:val="single" w:sz="6" w:space="0" w:color="E32719"/>
              <w:bottom w:val="single" w:sz="6" w:space="0" w:color="E32719"/>
              <w:right w:val="single" w:sz="6" w:space="0" w:color="E32719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4C74" w:rsidRPr="00260AF1" w:rsidRDefault="00D24C74" w:rsidP="008F2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данные по педагогам</w:t>
            </w:r>
          </w:p>
        </w:tc>
      </w:tr>
    </w:tbl>
    <w:p w:rsidR="00D24C74" w:rsidRPr="00260AF1" w:rsidRDefault="00D24C74" w:rsidP="00D24C74">
      <w:pPr>
        <w:rPr>
          <w:rFonts w:ascii="Times New Roman" w:hAnsi="Times New Roman" w:cs="Times New Roman"/>
        </w:rPr>
      </w:pPr>
    </w:p>
    <w:p w:rsidR="006F62FC" w:rsidRDefault="006F62FC"/>
    <w:sectPr w:rsidR="006F62FC" w:rsidSect="00A11D41">
      <w:pgSz w:w="12240" w:h="15840"/>
      <w:pgMar w:top="1134" w:right="1134" w:bottom="1134" w:left="1701" w:header="30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BC"/>
    <w:rsid w:val="001131BC"/>
    <w:rsid w:val="006F62FC"/>
    <w:rsid w:val="00A11D41"/>
    <w:rsid w:val="00D2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2023-10-20T13:44:00Z</dcterms:created>
  <dcterms:modified xsi:type="dcterms:W3CDTF">2023-10-20T13:49:00Z</dcterms:modified>
</cp:coreProperties>
</file>